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E1" w:rsidRPr="00B24BE1" w:rsidRDefault="00B24BE1" w:rsidP="00B24BE1">
      <w:pPr>
        <w:spacing w:after="160" w:line="259" w:lineRule="auto"/>
        <w:rPr>
          <w:rFonts w:ascii="Tahoma" w:eastAsia="Calibri" w:hAnsi="Tahoma" w:cs="Tahoma"/>
          <w:b/>
          <w:bCs/>
          <w:rtl/>
          <w:lang w:bidi="ar-SA"/>
        </w:rPr>
      </w:pPr>
      <w:r w:rsidRPr="00B24BE1">
        <w:rPr>
          <w:rFonts w:ascii="Tahoma" w:eastAsia="Calibri" w:hAnsi="Tahoma" w:cs="Tahoma"/>
          <w:b/>
          <w:bCs/>
          <w:rtl/>
          <w:lang w:bidi="ar-SA"/>
        </w:rPr>
        <w:t>فیلم جلسه 48 - فصل پنجم: تنظیم اسمزی و دفع مواد زائد (قسمت چهارم)، گفتار دوم: فرآیند تشکیل ادرار (قسمت اول)</w:t>
      </w:r>
    </w:p>
    <w:p w:rsidR="00B24BE1" w:rsidRPr="00B24BE1" w:rsidRDefault="00B24BE1" w:rsidP="00B24BE1">
      <w:pPr>
        <w:spacing w:after="160" w:line="259" w:lineRule="auto"/>
        <w:rPr>
          <w:rFonts w:ascii="Tahoma" w:eastAsia="Calibri" w:hAnsi="Tahoma" w:cs="Tahoma"/>
          <w:rtl/>
          <w:lang w:bidi="ar-SA"/>
        </w:rPr>
      </w:pPr>
      <w:hyperlink r:id="rId5" w:history="1">
        <w:r w:rsidRPr="00B24BE1">
          <w:rPr>
            <w:rFonts w:ascii="Tahoma" w:eastAsia="Calibri" w:hAnsi="Tahoma" w:cs="Tahoma"/>
            <w:color w:val="0563C1"/>
            <w:u w:val="single"/>
            <w:lang w:bidi="ar-SA"/>
          </w:rPr>
          <w:t>https://alaatv.com/c/7623</w:t>
        </w:r>
      </w:hyperlink>
    </w:p>
    <w:p w:rsidR="00B24BE1" w:rsidRPr="00B24BE1" w:rsidRDefault="00B24BE1" w:rsidP="00B24BE1">
      <w:pPr>
        <w:spacing w:after="160" w:line="259" w:lineRule="auto"/>
        <w:rPr>
          <w:rFonts w:ascii="Tahoma" w:eastAsia="Calibri" w:hAnsi="Tahoma" w:cs="Tahoma"/>
          <w:b/>
          <w:bCs/>
          <w:lang w:bidi="ar-SA"/>
        </w:rPr>
      </w:pPr>
      <w:hyperlink r:id="rId6" w:history="1">
        <w:r w:rsidRPr="00B24BE1">
          <w:rPr>
            <w:rFonts w:ascii="Tahoma" w:eastAsia="Calibri" w:hAnsi="Tahoma" w:cs="Tahoma"/>
            <w:b/>
            <w:bCs/>
            <w:color w:val="0563C1"/>
            <w:u w:val="single"/>
            <w:rtl/>
            <w:lang w:bidi="ar-SA"/>
          </w:rPr>
          <w:t>فیلم جلسه 49 - فصل پنجم: تنظیم اسمزی و دفع مواد زائد (قسمت پنجم)، گفتار دوم: فرآیند تشکیل ادرار (قسمت دوم)</w:t>
        </w:r>
      </w:hyperlink>
    </w:p>
    <w:p w:rsidR="00B24BE1" w:rsidRPr="00B24BE1" w:rsidRDefault="00B24BE1" w:rsidP="00B24BE1">
      <w:pPr>
        <w:spacing w:after="160" w:line="259" w:lineRule="auto"/>
        <w:rPr>
          <w:rFonts w:ascii="Tahoma" w:eastAsia="Calibri" w:hAnsi="Tahoma" w:cs="Tahoma"/>
          <w:rtl/>
          <w:lang w:bidi="ar-SA"/>
        </w:rPr>
      </w:pPr>
      <w:hyperlink r:id="rId7" w:history="1">
        <w:r w:rsidRPr="00B24BE1">
          <w:rPr>
            <w:rFonts w:ascii="Tahoma" w:eastAsia="Calibri" w:hAnsi="Tahoma" w:cs="Tahoma"/>
            <w:color w:val="0563C1"/>
            <w:u w:val="single"/>
            <w:lang w:bidi="ar-SA"/>
          </w:rPr>
          <w:t>https://alaatv.com/c/7622</w:t>
        </w:r>
      </w:hyperlink>
    </w:p>
    <w:p w:rsidR="00B24BE1" w:rsidRPr="00B24BE1" w:rsidRDefault="00B24BE1" w:rsidP="00B24BE1">
      <w:pPr>
        <w:spacing w:after="160" w:line="259" w:lineRule="auto"/>
        <w:rPr>
          <w:rFonts w:ascii="Tahoma" w:eastAsia="Calibri" w:hAnsi="Tahoma" w:cs="Tahoma"/>
          <w:b/>
          <w:bCs/>
          <w:rtl/>
          <w:lang w:bidi="ar-SA"/>
        </w:rPr>
      </w:pPr>
      <w:r w:rsidRPr="00B24BE1">
        <w:rPr>
          <w:rFonts w:ascii="Tahoma" w:eastAsia="Calibri" w:hAnsi="Tahoma" w:cs="Tahoma"/>
          <w:lang w:bidi="ar-SA"/>
        </w:rPr>
        <w:br/>
      </w:r>
      <w:r w:rsidRPr="00B24BE1">
        <w:rPr>
          <w:rFonts w:ascii="Tahoma" w:eastAsia="Calibri" w:hAnsi="Tahoma" w:cs="Tahoma"/>
          <w:b/>
          <w:bCs/>
          <w:rtl/>
          <w:lang w:bidi="ar-SA"/>
        </w:rPr>
        <w:t>فیلم جلسه 50 - فصل پنجم: تنظیم اسمزی و دفع مواد زائد (قسمت ششم)، گفتار دوم: فرآیند تشکیل ادرار (قسمت سوم)</w:t>
      </w:r>
    </w:p>
    <w:p w:rsidR="00B24BE1" w:rsidRPr="00B24BE1" w:rsidRDefault="00B24BE1" w:rsidP="00B24BE1">
      <w:pPr>
        <w:spacing w:after="160" w:line="259" w:lineRule="auto"/>
        <w:rPr>
          <w:rFonts w:ascii="Tahoma" w:eastAsia="Calibri" w:hAnsi="Tahoma" w:cs="Tahoma"/>
          <w:rtl/>
          <w:lang w:bidi="ar-SA"/>
        </w:rPr>
      </w:pPr>
      <w:hyperlink r:id="rId8" w:history="1">
        <w:r w:rsidRPr="00B24BE1">
          <w:rPr>
            <w:rFonts w:ascii="Tahoma" w:eastAsia="Calibri" w:hAnsi="Tahoma" w:cs="Tahoma"/>
            <w:color w:val="0563C1"/>
            <w:u w:val="single"/>
            <w:lang w:bidi="ar-SA"/>
          </w:rPr>
          <w:t>https://alaatv.com/c/7621</w:t>
        </w:r>
      </w:hyperlink>
    </w:p>
    <w:p w:rsidR="00B24BE1" w:rsidRPr="00B24BE1" w:rsidRDefault="00B24BE1" w:rsidP="00B24BE1">
      <w:pPr>
        <w:spacing w:after="160" w:line="259" w:lineRule="auto"/>
        <w:rPr>
          <w:rFonts w:ascii="Tahoma" w:eastAsia="Calibri" w:hAnsi="Tahoma" w:cs="Tahoma"/>
          <w:b/>
          <w:bCs/>
          <w:lang w:bidi="ar-SA"/>
        </w:rPr>
      </w:pPr>
      <w:hyperlink r:id="rId9" w:history="1">
        <w:r w:rsidRPr="00B24BE1">
          <w:rPr>
            <w:rFonts w:ascii="Tahoma" w:eastAsia="Calibri" w:hAnsi="Tahoma" w:cs="Tahoma"/>
            <w:b/>
            <w:bCs/>
            <w:color w:val="0563C1"/>
            <w:u w:val="single"/>
            <w:rtl/>
            <w:lang w:bidi="ar-SA"/>
          </w:rPr>
          <w:t>فیلم جلسه 51 - فصل پنجم: تنظیم اسمزی و دفع مواد زائد (قسمت هفتم)، گفتار دوم: فرآیند تشکیل ادرار (قسمت چهارم)</w:t>
        </w:r>
      </w:hyperlink>
    </w:p>
    <w:p w:rsidR="00B24BE1" w:rsidRPr="00B24BE1" w:rsidRDefault="00B24BE1" w:rsidP="00B24BE1">
      <w:pPr>
        <w:spacing w:after="160" w:line="259" w:lineRule="auto"/>
        <w:rPr>
          <w:rFonts w:ascii="Tahoma" w:eastAsia="Calibri" w:hAnsi="Tahoma" w:cs="Tahoma"/>
          <w:rtl/>
          <w:lang w:bidi="ar-SA"/>
        </w:rPr>
      </w:pPr>
      <w:hyperlink r:id="rId10" w:history="1">
        <w:r w:rsidRPr="00B24BE1">
          <w:rPr>
            <w:rFonts w:ascii="Tahoma" w:eastAsia="Calibri" w:hAnsi="Tahoma" w:cs="Tahoma"/>
            <w:color w:val="0563C1"/>
            <w:u w:val="single"/>
            <w:lang w:bidi="ar-SA"/>
          </w:rPr>
          <w:t>https://alaatv.com/c/7620</w:t>
        </w:r>
      </w:hyperlink>
    </w:p>
    <w:p w:rsidR="00B24BE1" w:rsidRPr="00B24BE1" w:rsidRDefault="00B24BE1" w:rsidP="00B24BE1">
      <w:pPr>
        <w:spacing w:after="160" w:line="259" w:lineRule="auto"/>
        <w:rPr>
          <w:rFonts w:ascii="Tahoma" w:eastAsia="Calibri" w:hAnsi="Tahoma" w:cs="Tahoma"/>
          <w:b/>
          <w:bCs/>
          <w:rtl/>
          <w:lang w:bidi="ar-SA"/>
        </w:rPr>
      </w:pPr>
      <w:r w:rsidRPr="00B24BE1">
        <w:rPr>
          <w:rFonts w:ascii="Tahoma" w:eastAsia="Calibri" w:hAnsi="Tahoma" w:cs="Tahoma"/>
          <w:lang w:bidi="ar-SA"/>
        </w:rPr>
        <w:br/>
      </w:r>
      <w:r w:rsidRPr="00B24BE1">
        <w:rPr>
          <w:rFonts w:ascii="Tahoma" w:eastAsia="Calibri" w:hAnsi="Tahoma" w:cs="Tahoma"/>
          <w:b/>
          <w:bCs/>
          <w:rtl/>
          <w:lang w:bidi="ar-SA"/>
        </w:rPr>
        <w:t>فیلم جلسه 52 - فصل پنجم: تنظیم اسمزی و دفع مواد زائد (قسمت هشتم)، گفتار سوم: تنوع دفع و تنظیم اسمزی (قسمت اول)</w:t>
      </w:r>
    </w:p>
    <w:p w:rsidR="00B24BE1" w:rsidRPr="00B24BE1" w:rsidRDefault="00B24BE1" w:rsidP="00B24BE1">
      <w:pPr>
        <w:spacing w:after="160" w:line="259" w:lineRule="auto"/>
        <w:rPr>
          <w:rFonts w:ascii="Tahoma" w:eastAsia="Calibri" w:hAnsi="Tahoma" w:cs="Tahoma"/>
          <w:rtl/>
          <w:lang w:bidi="ar-SA"/>
        </w:rPr>
      </w:pPr>
      <w:hyperlink r:id="rId11" w:history="1">
        <w:r w:rsidRPr="00B24BE1">
          <w:rPr>
            <w:rFonts w:ascii="Tahoma" w:eastAsia="Calibri" w:hAnsi="Tahoma" w:cs="Tahoma"/>
            <w:color w:val="0563C1"/>
            <w:u w:val="single"/>
            <w:lang w:bidi="ar-SA"/>
          </w:rPr>
          <w:t>https://alaatv.com/c/7644</w:t>
        </w:r>
      </w:hyperlink>
    </w:p>
    <w:p w:rsidR="00B24BE1" w:rsidRPr="00B24BE1" w:rsidRDefault="00B24BE1" w:rsidP="00B24BE1">
      <w:pPr>
        <w:spacing w:after="160" w:line="259" w:lineRule="auto"/>
        <w:rPr>
          <w:rFonts w:ascii="Tahoma" w:eastAsia="Calibri" w:hAnsi="Tahoma" w:cs="Tahoma"/>
          <w:b/>
          <w:bCs/>
          <w:lang w:bidi="ar-SA"/>
        </w:rPr>
      </w:pPr>
      <w:hyperlink r:id="rId12" w:history="1">
        <w:r w:rsidRPr="00B24BE1">
          <w:rPr>
            <w:rFonts w:ascii="Tahoma" w:eastAsia="Calibri" w:hAnsi="Tahoma" w:cs="Tahoma"/>
            <w:b/>
            <w:bCs/>
            <w:color w:val="0563C1"/>
            <w:u w:val="single"/>
            <w:rtl/>
            <w:lang w:bidi="ar-SA"/>
          </w:rPr>
          <w:t>فیلم جلسه 53 - فصل پنجم: تنظیم اسمزی و دفع مواد زائد (قسمت نهم)، گفتار سوم: تنوع دفع و تنظیم اسمزی (قسمت دوم)</w:t>
        </w:r>
      </w:hyperlink>
    </w:p>
    <w:p w:rsidR="00B24BE1" w:rsidRPr="00B24BE1" w:rsidRDefault="00B24BE1" w:rsidP="00B24BE1">
      <w:pPr>
        <w:spacing w:after="160" w:line="259" w:lineRule="auto"/>
        <w:rPr>
          <w:rFonts w:ascii="Tahoma" w:eastAsia="Calibri" w:hAnsi="Tahoma" w:cs="Tahoma"/>
          <w:rtl/>
          <w:lang w:bidi="ar-SA"/>
        </w:rPr>
      </w:pPr>
      <w:hyperlink r:id="rId13" w:history="1">
        <w:r w:rsidRPr="00B24BE1">
          <w:rPr>
            <w:rFonts w:ascii="Tahoma" w:eastAsia="Calibri" w:hAnsi="Tahoma" w:cs="Tahoma"/>
            <w:color w:val="0563C1"/>
            <w:u w:val="single"/>
            <w:lang w:bidi="ar-SA"/>
          </w:rPr>
          <w:t>https://alaatv.com/c/7645</w:t>
        </w:r>
      </w:hyperlink>
    </w:p>
    <w:p w:rsidR="00B24BE1" w:rsidRPr="00B24BE1" w:rsidRDefault="00B24BE1" w:rsidP="00B24BE1">
      <w:pPr>
        <w:spacing w:after="160" w:line="259" w:lineRule="auto"/>
        <w:rPr>
          <w:rFonts w:ascii="Tahoma" w:eastAsia="Calibri" w:hAnsi="Tahoma" w:cs="Tahoma"/>
          <w:b/>
          <w:bCs/>
          <w:lang w:bidi="ar-SA"/>
        </w:rPr>
      </w:pPr>
      <w:hyperlink r:id="rId14" w:history="1">
        <w:r w:rsidRPr="00B24BE1">
          <w:rPr>
            <w:rFonts w:ascii="Tahoma" w:eastAsia="Calibri" w:hAnsi="Tahoma" w:cs="Tahoma"/>
            <w:b/>
            <w:bCs/>
            <w:color w:val="0563C1"/>
            <w:u w:val="single"/>
            <w:rtl/>
            <w:lang w:bidi="ar-SA"/>
          </w:rPr>
          <w:t>فیلم جلسه 54 - فصل پنجم: تنظیم اسمزی و دفع مواد زائد (قسمت دهم)، گفتار سوم: تنوع دفع و تنظیم اسمزی (قسمت سوم)</w:t>
        </w:r>
      </w:hyperlink>
    </w:p>
    <w:p w:rsidR="00B24BE1" w:rsidRPr="00B24BE1" w:rsidRDefault="00B24BE1" w:rsidP="00B24BE1">
      <w:pPr>
        <w:spacing w:after="160" w:line="259" w:lineRule="auto"/>
        <w:rPr>
          <w:rFonts w:ascii="Tahoma" w:eastAsia="Calibri" w:hAnsi="Tahoma" w:cs="Tahoma"/>
          <w:rtl/>
          <w:lang w:bidi="ar-SA"/>
        </w:rPr>
      </w:pPr>
      <w:hyperlink r:id="rId15" w:history="1">
        <w:r w:rsidRPr="00B24BE1">
          <w:rPr>
            <w:rFonts w:ascii="Tahoma" w:eastAsia="Calibri" w:hAnsi="Tahoma" w:cs="Tahoma"/>
            <w:color w:val="0563C1"/>
            <w:u w:val="single"/>
            <w:lang w:bidi="ar-SA"/>
          </w:rPr>
          <w:t>https://alaatv.com/c/7646</w:t>
        </w:r>
      </w:hyperlink>
    </w:p>
    <w:p w:rsidR="00B4164D" w:rsidRDefault="00B24BE1">
      <w:pPr>
        <w:rPr>
          <w:rFonts w:hint="cs"/>
          <w:rtl/>
        </w:rPr>
      </w:pPr>
      <w:bookmarkStart w:id="0" w:name="_GoBack"/>
      <w:bookmarkEnd w:id="0"/>
    </w:p>
    <w:sectPr w:rsidR="00B4164D" w:rsidSect="00F0315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E1"/>
    <w:rsid w:val="00724FB7"/>
    <w:rsid w:val="00B24BE1"/>
    <w:rsid w:val="00F0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atv.com/c/7621" TargetMode="External"/><Relationship Id="rId13" Type="http://schemas.openxmlformats.org/officeDocument/2006/relationships/hyperlink" Target="https://alaatv.com/c/76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aatv.com/c/7622" TargetMode="External"/><Relationship Id="rId12" Type="http://schemas.openxmlformats.org/officeDocument/2006/relationships/hyperlink" Target="https://alaatv.com/c/7645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laatv.com/c/7622" TargetMode="External"/><Relationship Id="rId11" Type="http://schemas.openxmlformats.org/officeDocument/2006/relationships/hyperlink" Target="https://alaatv.com/c/7644" TargetMode="External"/><Relationship Id="rId5" Type="http://schemas.openxmlformats.org/officeDocument/2006/relationships/hyperlink" Target="https://alaatv.com/c/7623" TargetMode="External"/><Relationship Id="rId15" Type="http://schemas.openxmlformats.org/officeDocument/2006/relationships/hyperlink" Target="https://alaatv.com/c/7646" TargetMode="External"/><Relationship Id="rId10" Type="http://schemas.openxmlformats.org/officeDocument/2006/relationships/hyperlink" Target="https://alaatv.com/c/76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aatv.com/c/7620" TargetMode="External"/><Relationship Id="rId14" Type="http://schemas.openxmlformats.org/officeDocument/2006/relationships/hyperlink" Target="https://alaatv.com/c/7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1</cp:revision>
  <dcterms:created xsi:type="dcterms:W3CDTF">2020-09-20T07:01:00Z</dcterms:created>
  <dcterms:modified xsi:type="dcterms:W3CDTF">2020-09-20T07:02:00Z</dcterms:modified>
</cp:coreProperties>
</file>